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0C" w:rsidRDefault="00182FDD" w:rsidP="00DF060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 w:rsidRPr="00DF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Памятка: «Способы </w:t>
      </w:r>
      <w:proofErr w:type="spellStart"/>
      <w:r w:rsidRPr="00DF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саморегуляции</w:t>
      </w:r>
      <w:proofErr w:type="spellEnd"/>
    </w:p>
    <w:p w:rsidR="00182FDD" w:rsidRPr="00DF060C" w:rsidRDefault="00182FDD" w:rsidP="00DF060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стрессовых ситуациях»</w:t>
      </w:r>
    </w:p>
    <w:p w:rsidR="00DF060C" w:rsidRDefault="00DF060C" w:rsidP="00DF060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060C" w:rsidRDefault="00E25AD9" w:rsidP="00DF060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25AD9">
        <w:rPr>
          <w:rFonts w:ascii="Times New Roman" w:eastAsia="Times New Roman" w:hAnsi="Times New Roman" w:cs="Times New Roman"/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4pt;height:126.6pt">
            <v:imagedata r:id="rId4" o:title="images"/>
          </v:shape>
        </w:pict>
      </w:r>
    </w:p>
    <w:p w:rsidR="00182FDD" w:rsidRDefault="00182FDD" w:rsidP="00182FD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58" w:lineRule="auto"/>
        <w:ind w:right="348" w:firstLine="708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— это управление своим психоэмоциональным состоянием, которое достигается путем воздействия человека на самого себя с помощью силы слов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аффирмация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), мысленных образов (визуализация), управления мышечным тонусом и дыханием. Приемы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можно применять в любых ситуациях.</w:t>
      </w:r>
    </w:p>
    <w:p w:rsidR="00182FDD" w:rsidRDefault="00182FDD" w:rsidP="00182FD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могут возникать три основных эффекта: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·эффект успокоения (устранение эмоциональной напряженности);</w:t>
      </w:r>
    </w:p>
    <w:p w:rsidR="00182FDD" w:rsidRDefault="00182FDD" w:rsidP="00182FD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·эффект восстановления (ослабление проявлений утомления);</w:t>
      </w:r>
    </w:p>
    <w:p w:rsidR="00182FDD" w:rsidRDefault="00182FDD" w:rsidP="00182F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·эффект активизации (повышение психофизиологической реактивности).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58" w:lineRule="auto"/>
        <w:ind w:right="41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Существуют естественные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способы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психического состояния</w:t>
      </w:r>
      <w:r>
        <w:rPr>
          <w:rFonts w:ascii="Times New Roman" w:eastAsia="Times New Roman" w:hAnsi="Times New Roman" w:cs="Times New Roman"/>
          <w:color w:val="000000"/>
        </w:rPr>
        <w:t>, к которым относятся: длительный сон, еда, общение с природой и животными, массаж, движение, танцы, музыка и многое другое. Но подобные средства нельзя использовать, например, на работе, непосредственно в тот момент, когда возникла напряженная ситуация или накопилось утомление.</w:t>
      </w:r>
    </w:p>
    <w:p w:rsidR="00182FDD" w:rsidRDefault="00182FDD" w:rsidP="00182FD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58" w:lineRule="auto"/>
        <w:ind w:right="49" w:firstLine="708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Своевременнаясаморегуляция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выступает своеобразным психогигиеническим средством. Она предотвращает накопление остаточных явлений перенапряжения, способствует полноте восстановления сил, нормализует эмоциональный фон деятельности и помогает взять </w:t>
      </w:r>
      <w:r>
        <w:rPr>
          <w:rFonts w:ascii="Times New Roman" w:eastAsia="Times New Roman" w:hAnsi="Times New Roman" w:cs="Times New Roman"/>
          <w:color w:val="000000"/>
          <w:u w:val="single"/>
        </w:rPr>
        <w:t>контроль над эмоциями,</w:t>
      </w:r>
      <w:r>
        <w:rPr>
          <w:rFonts w:ascii="Times New Roman" w:eastAsia="Times New Roman" w:hAnsi="Times New Roman" w:cs="Times New Roman"/>
          <w:color w:val="000000"/>
        </w:rPr>
        <w:t xml:space="preserve"> а также усиливает мобилизацию ресурсов организма.</w:t>
      </w:r>
    </w:p>
    <w:p w:rsidR="00182FDD" w:rsidRDefault="00182FDD" w:rsidP="00182FD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ind w:right="596" w:firstLine="708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Естественные приемы регуляции организма являются одними из наиболее доступных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способовсаморегуляции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:</w:t>
      </w:r>
    </w:p>
    <w:p w:rsidR="00182FDD" w:rsidRDefault="00182FDD" w:rsidP="00182FDD">
      <w:pPr>
        <w:widowControl w:val="0"/>
        <w:spacing w:before="118" w:line="240" w:lineRule="auto"/>
        <w:ind w:left="763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·смех, улыбка, юмор;</w:t>
      </w:r>
    </w:p>
    <w:p w:rsidR="00182FDD" w:rsidRDefault="00182FDD" w:rsidP="00182F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 xml:space="preserve">·размышления 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хорошем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>, приятном;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·различные движения типа потягивания, расслабления мышц;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·наблюдение за пейзажем;</w:t>
      </w:r>
    </w:p>
    <w:p w:rsidR="00182FDD" w:rsidRDefault="00182FDD" w:rsidP="00182FD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ind w:right="517" w:firstLine="763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·рассматривание цветов в помещении, фотографий, других приятных или дорогих для человека вещей;</w:t>
      </w:r>
    </w:p>
    <w:p w:rsidR="00182FDD" w:rsidRDefault="00182FDD" w:rsidP="00182FDD">
      <w:pPr>
        <w:widowControl w:val="0"/>
        <w:spacing w:before="119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·купание (реальное или мысленное) в солнечных лучах;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·вдыхание свежего воздуха;</w:t>
      </w:r>
    </w:p>
    <w:p w:rsidR="00182FDD" w:rsidRDefault="00182FDD" w:rsidP="00182FD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·высказывание похвалы, комплиментов и пр.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ind w:right="1785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Кроме естественных приемов регуляции организма, существуют и другие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способы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самовоздействия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 Рассмотрим их более подробно.</w:t>
      </w:r>
    </w:p>
    <w:p w:rsidR="00182FDD" w:rsidRDefault="00182FDD" w:rsidP="00182FD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Способы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, связанные с управлением дыханием</w:t>
      </w:r>
    </w:p>
    <w:p w:rsidR="00182FDD" w:rsidRDefault="00182FDD" w:rsidP="00182FDD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58" w:lineRule="auto"/>
        <w:ind w:right="-54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Управление дыханием —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расслаблению, то есть релаксации. Частое (грудное) дыхание, наоборот, обеспечивает высокий уровень активности организма, поддерживает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нервнопсихическую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напряженность. Ниже представлен один из способов использования дыхания для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182FDD" w:rsidRDefault="00182FDD" w:rsidP="00182FD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ind w:right="104" w:firstLine="708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Сидя или стоя постарайтесь по возможности расслабить мышцы тела и сосредоточьте вниманиена дыхании:</w:t>
      </w:r>
    </w:p>
    <w:p w:rsidR="00182FDD" w:rsidRDefault="00182FDD" w:rsidP="00182FD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57" w:lineRule="auto"/>
        <w:ind w:right="605" w:firstLine="708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1. На счет 1-2-3-4 делайте медленный глубокий вдох (при этом живот выпячивается вперед, а грудная клетка неподвижна).</w:t>
      </w:r>
    </w:p>
    <w:p w:rsidR="00182FDD" w:rsidRDefault="00182FDD" w:rsidP="00182FD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2. На следующие четыре счета задержите дыхание.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3. Затем сделайте плавный выдох на счет 1-2-3-4-5-6.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4. Снова задержите дыхание перед следующим вдохом на счет 1-2-3-4.</w:t>
      </w:r>
    </w:p>
    <w:p w:rsidR="00182FDD" w:rsidRDefault="00182FDD" w:rsidP="00182FD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ind w:right="418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Уже через 3-5 минут такого дыхания вы заметите, что ваше состояние стало заметно спокойней и уравновешенней</w:t>
      </w:r>
      <w:bookmarkEnd w:id="0"/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_page_26_0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Способы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, связанные с управлением тонусом мышц, движением</w:t>
      </w:r>
    </w:p>
    <w:p w:rsidR="00182FDD" w:rsidRDefault="00182FDD" w:rsidP="00182FD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58" w:lineRule="auto"/>
        <w:ind w:right="221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 воздействием психических нагрузок возникают мышечные зажимы, напряжение. Умение их расслаблять позволяет снять нервно-</w:t>
      </w:r>
      <w:r>
        <w:rPr>
          <w:rFonts w:ascii="Times New Roman" w:eastAsia="Times New Roman" w:hAnsi="Times New Roman" w:cs="Times New Roman"/>
          <w:color w:val="000000"/>
        </w:rPr>
        <w:lastRenderedPageBreak/>
        <w:t>психическую напряженность, быстро восстановить силы. Как правило, добиться полноценного расслабления сразу всех мышц не удается, нужно сосредоточить внимание на наиболее напряженных частях тела.</w:t>
      </w:r>
    </w:p>
    <w:p w:rsidR="00182FDD" w:rsidRDefault="00182FDD" w:rsidP="00182FD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Сядьте удобно, если есть возможность, закройте глаза.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1. Дышите глубоко и медленно.</w:t>
      </w:r>
    </w:p>
    <w:p w:rsidR="00182FDD" w:rsidRDefault="00182FDD" w:rsidP="00182FD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ind w:right="153" w:firstLine="708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2. Пройдитесь внутренним взором по всему вашему телу, начиная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живот).</w:t>
      </w:r>
    </w:p>
    <w:p w:rsidR="00182FDD" w:rsidRDefault="00182FDD" w:rsidP="00182FD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3. Постарайтесь еще сильнее напрячь места зажимов (до дрожания мышц), делайте это на вдохе.</w:t>
      </w:r>
    </w:p>
    <w:p w:rsidR="00182FDD" w:rsidRDefault="00182FDD" w:rsidP="00182FD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4. Прочувствуйте это напряжение.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5. Резко сбросьте напряжение — делайте это на выдохе.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6. Сделайте так несколько раз.</w:t>
      </w:r>
    </w:p>
    <w:p w:rsidR="00182FDD" w:rsidRDefault="00182FDD" w:rsidP="00182F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хорошо расслабленной мышце вы почувствуете появление тепла и приятной тяжести.</w:t>
      </w:r>
    </w:p>
    <w:p w:rsidR="00182FDD" w:rsidRDefault="00182FDD" w:rsidP="00182FD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ind w:right="684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Если зажим снять не удается, особенно на лице, попробуйте разгладить его с помощью легкого самомассажа круговыми движениями пальцев (можно поделать гримасы удивления, радости и пр.).</w:t>
      </w:r>
    </w:p>
    <w:p w:rsidR="00182FDD" w:rsidRDefault="00182FDD" w:rsidP="00182FDD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Способы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, связанные с воздействием словом</w:t>
      </w:r>
    </w:p>
    <w:p w:rsidR="00182FDD" w:rsidRDefault="00182FDD" w:rsidP="00182FD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58" w:lineRule="auto"/>
        <w:ind w:right="283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Словесное воздействие задействует сознательный механизм самовнушения, идет непосредственное воздействие на психофизиологические функции организма. Формулировки самовнушений строятся в виде простых и кратких утверждений, с позитивной направленностью (без частицы «не»).</w:t>
      </w:r>
    </w:p>
    <w:p w:rsidR="00182FDD" w:rsidRDefault="00182FDD" w:rsidP="00182FD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Самоприказы</w:t>
      </w:r>
      <w:proofErr w:type="spellEnd"/>
    </w:p>
    <w:p w:rsidR="00182FDD" w:rsidRDefault="00182FDD" w:rsidP="00182F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58" w:lineRule="auto"/>
        <w:ind w:right="154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Один из таких способов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основан на использовании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самоприказов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— коротких, отрывистых распоряжениях, сделанных самому себе. Применяйте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самоприказ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когда убеждены в том, что надо вести себя определенным образом, но испытываете трудности с соответствующей организацией своего поведения. Говорите себе: «Разговаривать спокойно!», «Молчать, молчать!», «Не поддаваться на провокацию!» — это помогает сдерживать эмоции, вести себя достойно, соблюдать требования этики и правила общения.</w:t>
      </w:r>
    </w:p>
    <w:p w:rsidR="00182FDD" w:rsidRDefault="00182FDD" w:rsidP="00182FD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lastRenderedPageBreak/>
        <w:t xml:space="preserve">Последовательность работы с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самоприказами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следующая: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1. Сформулируйте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самоприказ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182FDD" w:rsidRDefault="00182FDD" w:rsidP="00182F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2. Мысленно повторите его несколько раз.</w:t>
      </w:r>
    </w:p>
    <w:p w:rsidR="00182FDD" w:rsidRDefault="00182FDD" w:rsidP="00182FD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3. Если это возможно, повторите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самоприказ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вслух.</w:t>
      </w:r>
    </w:p>
    <w:p w:rsidR="00182FDD" w:rsidRDefault="00182FDD" w:rsidP="00182F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Самопрограммирование</w:t>
      </w:r>
      <w:proofErr w:type="spellEnd"/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58" w:lineRule="auto"/>
        <w:ind w:right="251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 многих ситуациях целесообразно «оглянуться назад», вспомнить о своих успехах в аналогичном положении. Прошлые успехи говорят человеку о его возможностях, о скрытых резервах в духовной, интеллектуальной, волевой сферах и вселяют </w:t>
      </w:r>
      <w:r>
        <w:rPr>
          <w:rFonts w:ascii="Times New Roman" w:eastAsia="Times New Roman" w:hAnsi="Times New Roman" w:cs="Times New Roman"/>
          <w:color w:val="000000"/>
          <w:u w:val="single"/>
        </w:rPr>
        <w:t>уверенность в своих силах.</w:t>
      </w:r>
    </w:p>
    <w:p w:rsidR="00182FDD" w:rsidRDefault="00182FDD" w:rsidP="00182FD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Настроить себя на успех можно с помощью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самопрограммирования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.</w:t>
      </w:r>
    </w:p>
    <w:p w:rsidR="00182FDD" w:rsidRDefault="00182FDD" w:rsidP="00182F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1. Вспомните ситуацию, когда вы справились с аналогичными трудностями.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57" w:lineRule="auto"/>
        <w:ind w:right="288" w:firstLine="708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2. Используйте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аффирмации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>. Для усиления эффекта можно использовать слова «именно сегодня», например: ·«Именно сегодня у меня все получится»;</w:t>
      </w:r>
    </w:p>
    <w:p w:rsidR="00182FDD" w:rsidRDefault="00182FDD" w:rsidP="00182FD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·«Именно сегодня я буду само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й(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>-ым) спокойной(-ым) и выдержанной(-ым)»;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·«Именно сегодня я буду находчиво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й(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>-ым) и уверенной(-ым)»;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A7A6C" w:rsidRDefault="00182FDD" w:rsidP="006A7A6C">
      <w:pPr>
        <w:widowControl w:val="0"/>
        <w:spacing w:line="257" w:lineRule="auto"/>
        <w:ind w:right="-54" w:firstLine="708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·«Мне доставляет удовольствие вести разговор спокойным и уверенным голосом, показывать образец выдержки и самообладания».</w:t>
      </w:r>
      <w:bookmarkStart w:id="2" w:name="_page_28_0"/>
      <w:bookmarkEnd w:id="1"/>
    </w:p>
    <w:p w:rsidR="00182FDD" w:rsidRDefault="00182FDD" w:rsidP="006A7A6C">
      <w:pPr>
        <w:widowControl w:val="0"/>
        <w:spacing w:line="257" w:lineRule="auto"/>
        <w:ind w:right="-54" w:firstLine="708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3. Мысленно повторите текст несколько раз.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Формулы-настрои можно произносить вслух перед зеркалом или про себя, по дороге.</w:t>
      </w:r>
    </w:p>
    <w:p w:rsidR="00182FDD" w:rsidRDefault="00182FDD" w:rsidP="00182F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2FDD" w:rsidRDefault="00182FDD" w:rsidP="00182F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Самоодобрение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самопоощрение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>)</w:t>
      </w:r>
    </w:p>
    <w:p w:rsidR="00182FDD" w:rsidRDefault="00182FDD" w:rsidP="00182FD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20AC6" w:rsidRPr="00AA73B9" w:rsidRDefault="00182FDD" w:rsidP="00AA73B9">
      <w:pPr>
        <w:widowControl w:val="0"/>
        <w:spacing w:line="258" w:lineRule="auto"/>
        <w:ind w:right="-54" w:firstLine="7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Люди часто не получают положительной оценки своего поведения со стороны. Особенно трудно переносимым является ее дефицит в ситуациях повышенных нервно-психических нагрузок, что является одной из причин увеличения нервозности, раздражения. Поэтому важно поощрять себя самим. В случае даже незначительных успехов целесообразно хвалить себя, мысленно говоря: «Молодец!», «Умница!», «Здорово получилось!».</w:t>
      </w:r>
      <w:bookmarkStart w:id="3" w:name="_GoBack"/>
      <w:bookmarkEnd w:id="2"/>
      <w:bookmarkEnd w:id="3"/>
    </w:p>
    <w:sectPr w:rsidR="00620AC6" w:rsidRPr="00AA73B9" w:rsidSect="00AA73B9">
      <w:type w:val="continuous"/>
      <w:pgSz w:w="16838" w:h="11906" w:orient="landscape"/>
      <w:pgMar w:top="845" w:right="253" w:bottom="0" w:left="720" w:header="0" w:footer="0" w:gutter="0"/>
      <w:cols w:num="2"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B6E"/>
    <w:rsid w:val="00124A1B"/>
    <w:rsid w:val="00147FE4"/>
    <w:rsid w:val="00182FDD"/>
    <w:rsid w:val="00443E49"/>
    <w:rsid w:val="00620AC6"/>
    <w:rsid w:val="006A7A6C"/>
    <w:rsid w:val="00897380"/>
    <w:rsid w:val="00934B6E"/>
    <w:rsid w:val="00981CC5"/>
    <w:rsid w:val="00AA73B9"/>
    <w:rsid w:val="00DF060C"/>
    <w:rsid w:val="00E2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D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60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D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60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АОУСОШ№4</dc:creator>
  <cp:keywords/>
  <dc:description/>
  <cp:lastModifiedBy>Admin</cp:lastModifiedBy>
  <cp:revision>7</cp:revision>
  <dcterms:created xsi:type="dcterms:W3CDTF">2023-05-05T09:57:00Z</dcterms:created>
  <dcterms:modified xsi:type="dcterms:W3CDTF">2024-04-29T11:29:00Z</dcterms:modified>
</cp:coreProperties>
</file>